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0F" w:rsidRDefault="00636CCE" w:rsidP="00636CCE">
      <w:pPr>
        <w:jc w:val="center"/>
        <w:rPr>
          <w:sz w:val="40"/>
          <w:szCs w:val="40"/>
        </w:rPr>
      </w:pPr>
      <w:r w:rsidRPr="00636CCE">
        <w:rPr>
          <w:sz w:val="40"/>
          <w:szCs w:val="40"/>
        </w:rPr>
        <w:t>Data Analysis Breakdown</w:t>
      </w:r>
    </w:p>
    <w:p w:rsidR="00636CCE" w:rsidRDefault="00636CCE" w:rsidP="00636C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Survey:</w:t>
      </w:r>
    </w:p>
    <w:p w:rsidR="00636CCE" w:rsidRDefault="00636CCE" w:rsidP="00636C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Numerical data for each question</w:t>
      </w:r>
    </w:p>
    <w:p w:rsidR="00636CCE" w:rsidRDefault="00636CCE" w:rsidP="00636C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3 statistical trends (“Most people who…”)</w:t>
      </w:r>
    </w:p>
    <w:p w:rsidR="00636CCE" w:rsidRDefault="00636CCE" w:rsidP="00636C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findings surprised you?</w:t>
      </w:r>
    </w:p>
    <w:p w:rsidR="00636CCE" w:rsidRDefault="00636CCE" w:rsidP="00636C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would you change about your survey?</w:t>
      </w:r>
    </w:p>
    <w:p w:rsidR="00636CCE" w:rsidRDefault="00636CCE" w:rsidP="00636CCE">
      <w:pPr>
        <w:spacing w:after="0" w:line="240" w:lineRule="auto"/>
        <w:rPr>
          <w:sz w:val="24"/>
          <w:szCs w:val="24"/>
        </w:rPr>
      </w:pPr>
    </w:p>
    <w:p w:rsidR="00636CCE" w:rsidRDefault="00636CCE" w:rsidP="00636CCE">
      <w:pPr>
        <w:spacing w:after="0" w:line="240" w:lineRule="auto"/>
        <w:rPr>
          <w:sz w:val="32"/>
          <w:szCs w:val="32"/>
        </w:rPr>
      </w:pPr>
      <w:r w:rsidRPr="00636CCE">
        <w:rPr>
          <w:sz w:val="32"/>
          <w:szCs w:val="32"/>
        </w:rPr>
        <w:t>Questionnaire</w:t>
      </w:r>
    </w:p>
    <w:p w:rsidR="00636CCE" w:rsidRPr="00636CCE" w:rsidRDefault="00636CCE" w:rsidP="00636C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 xml:space="preserve"> Summaries (1-2 sentences) for each question</w:t>
      </w:r>
    </w:p>
    <w:p w:rsidR="00636CCE" w:rsidRPr="00636CCE" w:rsidRDefault="00636CCE" w:rsidP="00636C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>Identify 3 statistical trends</w:t>
      </w:r>
    </w:p>
    <w:p w:rsidR="00636CCE" w:rsidRPr="00636CCE" w:rsidRDefault="00636CCE" w:rsidP="00636C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>What findings surprised you?</w:t>
      </w:r>
    </w:p>
    <w:p w:rsidR="00636CCE" w:rsidRPr="00636CCE" w:rsidRDefault="00636CCE" w:rsidP="00636C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>What would you change about your questionnaire?</w:t>
      </w:r>
    </w:p>
    <w:p w:rsidR="00636CCE" w:rsidRDefault="00636CCE" w:rsidP="00636CCE">
      <w:pPr>
        <w:spacing w:after="0" w:line="240" w:lineRule="auto"/>
        <w:rPr>
          <w:sz w:val="32"/>
          <w:szCs w:val="32"/>
        </w:rPr>
      </w:pPr>
    </w:p>
    <w:p w:rsidR="00636CCE" w:rsidRDefault="00636CCE" w:rsidP="00636C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Interview</w:t>
      </w:r>
    </w:p>
    <w:p w:rsidR="00636CCE" w:rsidRPr="00636CCE" w:rsidRDefault="00636CCE" w:rsidP="00636C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 xml:space="preserve"> Summarize (5-7 sentences) each interview</w:t>
      </w:r>
    </w:p>
    <w:p w:rsidR="00636CCE" w:rsidRDefault="00636CCE" w:rsidP="00636C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36CCE">
        <w:rPr>
          <w:sz w:val="24"/>
          <w:szCs w:val="24"/>
        </w:rPr>
        <w:t xml:space="preserve">How did EACH interview help your understanding of your topic? </w:t>
      </w:r>
    </w:p>
    <w:p w:rsidR="0073197F" w:rsidRPr="00636CCE" w:rsidRDefault="0073197F" w:rsidP="0073197F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3197F" w:rsidRPr="0063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6CD"/>
    <w:multiLevelType w:val="hybridMultilevel"/>
    <w:tmpl w:val="EE68C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67F"/>
    <w:multiLevelType w:val="hybridMultilevel"/>
    <w:tmpl w:val="419EC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1360"/>
    <w:multiLevelType w:val="hybridMultilevel"/>
    <w:tmpl w:val="D1D2EC0A"/>
    <w:lvl w:ilvl="0" w:tplc="4D16CA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E"/>
    <w:rsid w:val="00636CCE"/>
    <w:rsid w:val="0073197F"/>
    <w:rsid w:val="009D6745"/>
    <w:rsid w:val="00A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2015-02-18T17:03:00Z</dcterms:created>
  <dcterms:modified xsi:type="dcterms:W3CDTF">2015-02-20T15:51:00Z</dcterms:modified>
</cp:coreProperties>
</file>